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DC" w:rsidRPr="00CC54DC" w:rsidRDefault="00CC54DC" w:rsidP="00CC54DC">
      <w:pPr>
        <w:shd w:val="clear" w:color="auto" w:fill="FFFFFF"/>
        <w:spacing w:before="300" w:after="150" w:line="276" w:lineRule="atLeast"/>
        <w:outlineLvl w:val="1"/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</w:pPr>
      <w:r w:rsidRPr="00CC54DC"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  <w:t xml:space="preserve">Adventní vystoupení </w:t>
      </w:r>
      <w:proofErr w:type="spellStart"/>
      <w:r w:rsidRPr="00CC54DC"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  <w:t>běcharských</w:t>
      </w:r>
      <w:proofErr w:type="spellEnd"/>
      <w:r w:rsidRPr="00CC54DC"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  <w:t xml:space="preserve"> zpěváčků v kostele sv. Vojtěcha</w:t>
      </w:r>
    </w:p>
    <w:p w:rsidR="00CC54DC" w:rsidRPr="00CC54DC" w:rsidRDefault="00CC54DC" w:rsidP="00CC54DC">
      <w:pPr>
        <w:shd w:val="clear" w:color="auto" w:fill="FFFFFF"/>
        <w:spacing w:before="150" w:after="600" w:line="360" w:lineRule="atLeast"/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</w:pPr>
      <w:r w:rsidRPr="00CC54DC"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  <w:t xml:space="preserve">Běchary – Po několika letech se opět vrátilo předvánoční vystoupení žáků </w:t>
      </w:r>
      <w:proofErr w:type="spellStart"/>
      <w:r w:rsidRPr="00CC54DC"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  <w:t>běcharské</w:t>
      </w:r>
      <w:proofErr w:type="spellEnd"/>
      <w:r w:rsidRPr="00CC54DC"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  <w:t xml:space="preserve"> školy do místního kostela sv. Vojtěcha.</w:t>
      </w:r>
    </w:p>
    <w:p w:rsidR="00CC54DC" w:rsidRPr="00CC54DC" w:rsidRDefault="00CC54DC" w:rsidP="00CC54DC">
      <w:pPr>
        <w:shd w:val="clear" w:color="auto" w:fill="FFFFFF"/>
        <w:spacing w:after="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5762625" cy="4327525"/>
            <wp:effectExtent l="0" t="0" r="9525" b="0"/>
            <wp:docPr id="2" name="Obrázek 2" descr="Vánoční zpívání v běcharském kostele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zpívání v běcharském kostele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DC" w:rsidRPr="00CC54DC" w:rsidRDefault="00CC54DC" w:rsidP="00CC54DC">
      <w:pPr>
        <w:shd w:val="clear" w:color="auto" w:fill="FFFFFF"/>
        <w:spacing w:before="30" w:after="150" w:line="240" w:lineRule="auto"/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</w:pPr>
      <w:r w:rsidRPr="00CC54DC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 xml:space="preserve">Vánoční zpívání v </w:t>
      </w:r>
      <w:proofErr w:type="spellStart"/>
      <w:r w:rsidRPr="00CC54DC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běcharském</w:t>
      </w:r>
      <w:proofErr w:type="spellEnd"/>
      <w:r w:rsidRPr="00CC54DC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 xml:space="preserve"> </w:t>
      </w:r>
      <w:proofErr w:type="spellStart"/>
      <w:proofErr w:type="gramStart"/>
      <w:r w:rsidRPr="00CC54DC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kostele.Autor</w:t>
      </w:r>
      <w:proofErr w:type="spellEnd"/>
      <w:proofErr w:type="gramEnd"/>
      <w:r w:rsidRPr="00CC54DC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: Vladimír Turek</w:t>
      </w:r>
    </w:p>
    <w:p w:rsidR="00CC54DC" w:rsidRPr="00CC54DC" w:rsidRDefault="00CC54DC" w:rsidP="00CC54DC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 pátek 18. prosince se v tomto chrámu rozeznělo na tři desítky dětských hlasů zpěvem koled, přednesem básniček a hrou na zobcové flétny, aby děti předvedly rodičům a dalším zde přítomným návštěvníkům svůj talent. A nebylo to jen, jak se říká, vystoupení „tuctové".</w:t>
      </w: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 xml:space="preserve">Paní učitelky věnovaly nácviku opravdu mnoho času a také děti s radostí, nadšením i plným nasazením svých hlasů zazpívaly nejen sólově, ale i společně sborové, hudebně poměrně složité a na paměť náročné písně. Děti se texty i melodie naučily tak dobře, že nepotřebovaly žádné zpěvácké partesy s nápovědou před sebou, protože i kdyby je měly, stejně by na ně neviděly. V kostele totiž není zavedena elektřina, a tak celé večerní vystoupení bylo jen při svitu mnoha desítek plápolajících svíček rozmístěných po celém kostele, což vytvářelo nezaměnitelnou atmosféru posvátna a předzvěst </w:t>
      </w:r>
      <w:hyperlink r:id="rId7" w:tgtFrame="_blank" w:history="1">
        <w:r w:rsidRPr="00CC54DC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Vánoc</w:t>
        </w:r>
      </w:hyperlink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.</w:t>
      </w:r>
    </w:p>
    <w:p w:rsidR="00CC54DC" w:rsidRPr="00CC54DC" w:rsidRDefault="00CC54DC" w:rsidP="00CC54DC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>
        <w:rPr>
          <w:rFonts w:ascii="Open Sans" w:eastAsia="Times New Roman" w:hAnsi="Open Sans" w:cs="Tahoma"/>
          <w:noProof/>
          <w:color w:val="393939"/>
          <w:sz w:val="21"/>
          <w:szCs w:val="21"/>
          <w:lang w:eastAsia="cs-CZ"/>
        </w:rPr>
        <w:lastRenderedPageBreak/>
        <w:drawing>
          <wp:inline distT="0" distB="0" distL="0" distR="0">
            <wp:extent cx="5709920" cy="4284980"/>
            <wp:effectExtent l="0" t="0" r="5080" b="1270"/>
            <wp:docPr id="1" name="Obrázek 1" descr="Vánoční zpívání v běcharském koste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ánoční zpívání v běcharském koste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>Velmi hezké vystoupení žáků s bohatým programem zaujalo jistě všechny přítomné posluchače, kteří v hojném počtu zcela zaplnili kostel. Věřím, že i přítomní rodiče mohli s hrdostí hledět na své děti, které dokázaly, že když chtějí – umí.</w:t>
      </w: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r w:rsidRPr="00CC54DC">
        <w:rPr>
          <w:rFonts w:ascii="Open Sans" w:eastAsia="Times New Roman" w:hAnsi="Open Sans" w:cs="Tahoma"/>
          <w:b/>
          <w:bCs/>
          <w:color w:val="393939"/>
          <w:sz w:val="21"/>
          <w:szCs w:val="21"/>
          <w:lang w:eastAsia="cs-CZ"/>
        </w:rPr>
        <w:t>Pilný nácvik</w:t>
      </w: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>Samozřejmě, že bez pilného nácviku pod vedením učitelek zdejší školy by realizace takového bohatého programu nebyla možná. Proto jim patří velký dík za trpělivost s individualitou a hudebním talentem každého dítka. Zvláštní ocenění si zaslouží paní učitelka, která děti při vystoupení doprovázela na klávesy. Najít tu správnou tóninu a dělat hudební doprovod sboru dětí, z nichž každý zpíval svůj samostatný hlas, bylo velmi, velmi náročné, ale paní učitelka to zvládla bravurně.</w:t>
      </w: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 xml:space="preserve">Dík patří i všem, kteří se na přípravě akce i výzdobě a </w:t>
      </w:r>
      <w:hyperlink r:id="rId9" w:tgtFrame="_blank" w:history="1">
        <w:r w:rsidRPr="00CC54DC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osvětlení</w:t>
        </w:r>
      </w:hyperlink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kostela podíleli, taktéž i Římskokatolické farnosti Kopidlno za umožnění vystoupení dětí v místním kostele, kde akustika i </w:t>
      </w:r>
      <w:hyperlink r:id="rId10" w:tgtFrame="_blank" w:history="1">
        <w:r w:rsidRPr="00CC54DC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prostor</w:t>
        </w:r>
      </w:hyperlink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místa tomu dodávají slavnostní ráz.</w:t>
      </w: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r w:rsidRPr="00CC54DC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>Vždyť to je také i jedna z příležitostí, jak zpřístupnit kostel, který je nejstarší historickou památkou v obci, co nejširší veřejnosti, a také jak naplnit volání papeže Františka, aby se církev otevírala skutečně všem.  </w:t>
      </w:r>
      <w:r w:rsidRPr="00CC54DC">
        <w:rPr>
          <w:rFonts w:ascii="Open Sans" w:eastAsia="Times New Roman" w:hAnsi="Open Sans" w:cs="Tahoma"/>
          <w:b/>
          <w:bCs/>
          <w:color w:val="393939"/>
          <w:sz w:val="21"/>
          <w:szCs w:val="21"/>
          <w:lang w:eastAsia="cs-CZ"/>
        </w:rPr>
        <w:t xml:space="preserve"> Vladimír Turek</w:t>
      </w:r>
      <w:r w:rsidRPr="00CC54DC">
        <w:rPr>
          <w:rFonts w:ascii="Open Sans" w:eastAsia="Times New Roman" w:hAnsi="Open Sans" w:cs="Tahoma"/>
          <w:b/>
          <w:bCs/>
          <w:color w:val="393939"/>
          <w:sz w:val="21"/>
          <w:szCs w:val="21"/>
          <w:lang w:eastAsia="cs-CZ"/>
        </w:rPr>
        <w:br/>
        <w:t>Zdroj: http://jicinsky.denik.cz/kultura_region/adventni-vystoupeni-becharskych-zpevacku-v-kostele-sv-vojtecha-20151226.html</w:t>
      </w:r>
    </w:p>
    <w:p w:rsidR="001F79A9" w:rsidRDefault="001F79A9">
      <w:bookmarkStart w:id="0" w:name="_GoBack"/>
      <w:bookmarkEnd w:id="0"/>
    </w:p>
    <w:sectPr w:rsidR="001F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DC"/>
    <w:rsid w:val="001F79A9"/>
    <w:rsid w:val="00C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54DC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CC54DC"/>
    <w:rPr>
      <w:rFonts w:ascii="Open Sans" w:hAnsi="Open Sans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CC54D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v3-clanek-img-popis">
    <w:name w:val="dv3-clanek-img-popis"/>
    <w:basedOn w:val="Normln"/>
    <w:rsid w:val="00CC54DC"/>
    <w:pPr>
      <w:spacing w:before="30" w:after="150" w:line="240" w:lineRule="auto"/>
    </w:pPr>
    <w:rPr>
      <w:rFonts w:ascii="Times New Roman" w:eastAsia="Times New Roman" w:hAnsi="Times New Roman" w:cs="Times New Roman"/>
      <w:color w:val="6C6C6C"/>
      <w:sz w:val="20"/>
      <w:szCs w:val="20"/>
      <w:lang w:eastAsia="cs-CZ"/>
    </w:rPr>
  </w:style>
  <w:style w:type="paragraph" w:customStyle="1" w:styleId="dv3-clanek-perex1">
    <w:name w:val="dv3-clanek-perex1"/>
    <w:basedOn w:val="Normln"/>
    <w:rsid w:val="00CC54DC"/>
    <w:pPr>
      <w:spacing w:before="150" w:after="600" w:line="360" w:lineRule="atLeast"/>
    </w:pPr>
    <w:rPr>
      <w:rFonts w:ascii="Times New Roman" w:eastAsia="Times New Roman" w:hAnsi="Times New Roman" w:cs="Times New Roman"/>
      <w:color w:val="2A2A2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54DC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CC54DC"/>
    <w:rPr>
      <w:rFonts w:ascii="Open Sans" w:hAnsi="Open Sans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CC54D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v3-clanek-img-popis">
    <w:name w:val="dv3-clanek-img-popis"/>
    <w:basedOn w:val="Normln"/>
    <w:rsid w:val="00CC54DC"/>
    <w:pPr>
      <w:spacing w:before="30" w:after="150" w:line="240" w:lineRule="auto"/>
    </w:pPr>
    <w:rPr>
      <w:rFonts w:ascii="Times New Roman" w:eastAsia="Times New Roman" w:hAnsi="Times New Roman" w:cs="Times New Roman"/>
      <w:color w:val="6C6C6C"/>
      <w:sz w:val="20"/>
      <w:szCs w:val="20"/>
      <w:lang w:eastAsia="cs-CZ"/>
    </w:rPr>
  </w:style>
  <w:style w:type="paragraph" w:customStyle="1" w:styleId="dv3-clanek-perex1">
    <w:name w:val="dv3-clanek-perex1"/>
    <w:basedOn w:val="Normln"/>
    <w:rsid w:val="00CC54DC"/>
    <w:pPr>
      <w:spacing w:before="150" w:after="600" w:line="360" w:lineRule="atLeast"/>
    </w:pPr>
    <w:rPr>
      <w:rFonts w:ascii="Times New Roman" w:eastAsia="Times New Roman" w:hAnsi="Times New Roman" w:cs="Times New Roman"/>
      <w:color w:val="2A2A2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687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383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6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.vvbox.cz/vv_show_url.php?idk=90078&amp;idc=4171974&amp;ids=4300&amp;idp=86427&amp;url=http%3A%2F%2Fwww.hgs.cz%2Fudrzba-venkovnich-plo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jicinsky.denik.cz/galerie/foto.html?mm=becharske-15detivkostele01" TargetMode="External"/><Relationship Id="rId10" Type="http://schemas.openxmlformats.org/officeDocument/2006/relationships/hyperlink" Target="http://d.vvbox.cz/vv_show_url.php?idk=90382&amp;idc=4171974&amp;ids=950&amp;idp=86837&amp;url=http%3A%2F%2Fassetmedia.cz%2Fkontak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.vvbox.cz/vv_show_url.php?idk=90770&amp;idc=4171974&amp;ids=959&amp;idp=87260&amp;url=http%3A%2F%2Fwww.elektrosms.cz%2Fsortiment%2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2016-01-06T06:06:00Z</dcterms:created>
  <dcterms:modified xsi:type="dcterms:W3CDTF">2016-01-06T06:06:00Z</dcterms:modified>
</cp:coreProperties>
</file>