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16" w:rsidRDefault="00C41498" w:rsidP="00C41498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VČELAŘSKÝ KROUŽEK V KVĚTNU 2016</w:t>
      </w:r>
    </w:p>
    <w:p w:rsidR="00942B09" w:rsidRDefault="00942B09" w:rsidP="00942B09">
      <w:pPr>
        <w:rPr>
          <w:sz w:val="26"/>
          <w:szCs w:val="26"/>
        </w:rPr>
      </w:pPr>
      <w:r>
        <w:rPr>
          <w:sz w:val="26"/>
          <w:szCs w:val="26"/>
        </w:rPr>
        <w:t>Krásný květen, jak má být! Všude plno rozkvetlých květin, stromů a keřů. Včely rozšiřují svá včelstva, aby se připravily na pilnou práci. K tomu potřebují nektar, pyl a vodu, aby mohly krmit mladé včely a hlavně matku, která klade</w:t>
      </w:r>
      <w:r w:rsidR="005D47B3">
        <w:rPr>
          <w:sz w:val="26"/>
          <w:szCs w:val="26"/>
        </w:rPr>
        <w:t xml:space="preserve"> v plodišti vajíčka do připravených voskových buněk. Proto se první zásoby nechávají včelstvu. Až později si mohou včelaři vzít med pro sebe.</w:t>
      </w:r>
    </w:p>
    <w:p w:rsidR="005D47B3" w:rsidRDefault="005D47B3" w:rsidP="00942B09">
      <w:pPr>
        <w:rPr>
          <w:sz w:val="26"/>
          <w:szCs w:val="26"/>
        </w:rPr>
      </w:pPr>
      <w:r>
        <w:rPr>
          <w:sz w:val="26"/>
          <w:szCs w:val="26"/>
        </w:rPr>
        <w:t>Protože v letošním roce včely mohou nosit nektar v hojné míře, ke konci měsíce již naši včelaři vytáčeli med. Po odebrání rámků s plásty plných medu se</w:t>
      </w:r>
      <w:r w:rsidR="004A7C95">
        <w:rPr>
          <w:sz w:val="26"/>
          <w:szCs w:val="26"/>
        </w:rPr>
        <w:t xml:space="preserve"> rámky</w:t>
      </w:r>
      <w:r>
        <w:rPr>
          <w:sz w:val="26"/>
          <w:szCs w:val="26"/>
        </w:rPr>
        <w:t xml:space="preserve"> postaví na odvíčkovací talíř. Zde</w:t>
      </w:r>
      <w:r w:rsidR="007E0E24">
        <w:rPr>
          <w:sz w:val="26"/>
          <w:szCs w:val="26"/>
        </w:rPr>
        <w:t xml:space="preserve"> se</w:t>
      </w:r>
      <w:r>
        <w:rPr>
          <w:sz w:val="26"/>
          <w:szCs w:val="26"/>
        </w:rPr>
        <w:t xml:space="preserve"> odvíčkovací vidličkou stáhne vrchní vrstva vosku, aby se v medometu mohl med uvolnit z buněk. Odstředivou silou se dostane med na stěny medometu, po kterých stéká</w:t>
      </w:r>
      <w:r w:rsidR="000E3DED">
        <w:rPr>
          <w:sz w:val="26"/>
          <w:szCs w:val="26"/>
        </w:rPr>
        <w:t xml:space="preserve"> a</w:t>
      </w:r>
      <w:r>
        <w:rPr>
          <w:sz w:val="26"/>
          <w:szCs w:val="26"/>
        </w:rPr>
        <w:t xml:space="preserve"> otvorem přes dvojité síto </w:t>
      </w:r>
      <w:r w:rsidR="000E3DED">
        <w:rPr>
          <w:sz w:val="26"/>
          <w:szCs w:val="26"/>
        </w:rPr>
        <w:t xml:space="preserve">teče </w:t>
      </w:r>
      <w:r>
        <w:rPr>
          <w:sz w:val="26"/>
          <w:szCs w:val="26"/>
        </w:rPr>
        <w:t>do nádoby na med. Odtud se přelévá do sklenic.</w:t>
      </w:r>
    </w:p>
    <w:p w:rsidR="005D47B3" w:rsidRDefault="005D47B3" w:rsidP="00942B09">
      <w:pPr>
        <w:rPr>
          <w:sz w:val="26"/>
          <w:szCs w:val="26"/>
        </w:rPr>
      </w:pPr>
      <w:r>
        <w:rPr>
          <w:sz w:val="26"/>
          <w:szCs w:val="26"/>
        </w:rPr>
        <w:t xml:space="preserve">Během tohoto </w:t>
      </w:r>
      <w:r w:rsidR="00BF06E8">
        <w:rPr>
          <w:sz w:val="26"/>
          <w:szCs w:val="26"/>
        </w:rPr>
        <w:t>měsíce měly děti možnost při</w:t>
      </w:r>
      <w:r w:rsidR="00B561F4">
        <w:rPr>
          <w:sz w:val="26"/>
          <w:szCs w:val="26"/>
        </w:rPr>
        <w:t xml:space="preserve"> každé vycházce</w:t>
      </w:r>
      <w:r>
        <w:rPr>
          <w:sz w:val="26"/>
          <w:szCs w:val="26"/>
        </w:rPr>
        <w:t xml:space="preserve"> do přírody poznávat rostliny v jejich přirozeném prostředí. Pozorovat včely, jak na zadních nožkách </w:t>
      </w:r>
      <w:r w:rsidR="008F2765">
        <w:rPr>
          <w:sz w:val="26"/>
          <w:szCs w:val="26"/>
        </w:rPr>
        <w:t xml:space="preserve">v takzvaných košíčcích nosí pyl. Ten díky přelétání z květu na květ přenášejí a tím opylují rostliny. Také mohly vidět, jak důležitá je pro včely voda. </w:t>
      </w:r>
      <w:r w:rsidR="002831C7">
        <w:rPr>
          <w:sz w:val="26"/>
          <w:szCs w:val="26"/>
        </w:rPr>
        <w:t xml:space="preserve">Včely jsou často vidět na břehu rybníku. Vodu využívají nejen k pití, ale v horkých dnech k ochlazování vnitřku úlu. </w:t>
      </w:r>
    </w:p>
    <w:p w:rsidR="00236DCC" w:rsidRDefault="00AF64AA" w:rsidP="00942B09">
      <w:pPr>
        <w:rPr>
          <w:sz w:val="26"/>
          <w:szCs w:val="26"/>
        </w:rPr>
      </w:pPr>
      <w:r>
        <w:rPr>
          <w:sz w:val="26"/>
          <w:szCs w:val="26"/>
        </w:rPr>
        <w:t xml:space="preserve">V teorii </w:t>
      </w:r>
      <w:r w:rsidR="00A303A3">
        <w:rPr>
          <w:sz w:val="26"/>
          <w:szCs w:val="26"/>
        </w:rPr>
        <w:t>pokračujeme poznáváním těla včely. Kde včela přenáší nektar, jak z něho vlastně vznikne med. Učí se názvy včelařských pomůcek a jejich využití. Čteme</w:t>
      </w:r>
      <w:r w:rsidR="00CB2278">
        <w:rPr>
          <w:sz w:val="26"/>
          <w:szCs w:val="26"/>
        </w:rPr>
        <w:t xml:space="preserve"> dětskou</w:t>
      </w:r>
      <w:r w:rsidR="00A303A3">
        <w:rPr>
          <w:sz w:val="26"/>
          <w:szCs w:val="26"/>
        </w:rPr>
        <w:t xml:space="preserve"> knihu</w:t>
      </w:r>
      <w:r w:rsidR="00CB2278">
        <w:rPr>
          <w:sz w:val="26"/>
          <w:szCs w:val="26"/>
        </w:rPr>
        <w:t xml:space="preserve"> </w:t>
      </w:r>
      <w:r w:rsidR="00A303A3">
        <w:rPr>
          <w:sz w:val="26"/>
          <w:szCs w:val="26"/>
        </w:rPr>
        <w:t xml:space="preserve"> Medové včely</w:t>
      </w:r>
      <w:r w:rsidR="00CB2278">
        <w:rPr>
          <w:sz w:val="26"/>
          <w:szCs w:val="26"/>
        </w:rPr>
        <w:t xml:space="preserve"> od Jana Lebedy.</w:t>
      </w:r>
    </w:p>
    <w:p w:rsidR="00236DCC" w:rsidRDefault="00236DCC" w:rsidP="00942B0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Iva Šourková</w:t>
      </w:r>
    </w:p>
    <w:p w:rsidR="007E7A3A" w:rsidRPr="00C41498" w:rsidRDefault="00236DCC" w:rsidP="007E7A3A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>
            <wp:extent cx="3959525" cy="2971579"/>
            <wp:effectExtent l="0" t="0" r="3175" b="635"/>
            <wp:docPr id="2" name="Obrázek 2" descr="C:\Users\Iva\Desktop\foto květen\DSCN2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\Desktop\foto květen\DSCN21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961" cy="298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A3A" w:rsidRPr="00C41498" w:rsidSect="000772B0">
      <w:pgSz w:w="11906" w:h="16838"/>
      <w:pgMar w:top="1417" w:right="1417" w:bottom="1417" w:left="1417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98"/>
    <w:rsid w:val="00073240"/>
    <w:rsid w:val="000772B0"/>
    <w:rsid w:val="000E3DED"/>
    <w:rsid w:val="00236DCC"/>
    <w:rsid w:val="002831C7"/>
    <w:rsid w:val="004A7C95"/>
    <w:rsid w:val="005D47B3"/>
    <w:rsid w:val="007E0E24"/>
    <w:rsid w:val="007E7A3A"/>
    <w:rsid w:val="008A7F16"/>
    <w:rsid w:val="008F2765"/>
    <w:rsid w:val="00942B09"/>
    <w:rsid w:val="00A303A3"/>
    <w:rsid w:val="00AF64AA"/>
    <w:rsid w:val="00B561F4"/>
    <w:rsid w:val="00BF06E8"/>
    <w:rsid w:val="00C41498"/>
    <w:rsid w:val="00CB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CAB4-40EF-4AD0-A184-3B553F42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17</cp:revision>
  <dcterms:created xsi:type="dcterms:W3CDTF">2016-06-03T07:02:00Z</dcterms:created>
  <dcterms:modified xsi:type="dcterms:W3CDTF">2016-06-03T07:41:00Z</dcterms:modified>
</cp:coreProperties>
</file>