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F" w:rsidRDefault="00393966" w:rsidP="00393966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ÚNORU 2015</w:t>
      </w:r>
    </w:p>
    <w:p w:rsidR="008E2E42" w:rsidRDefault="008E2E42" w:rsidP="008E2E42">
      <w:pPr>
        <w:rPr>
          <w:sz w:val="26"/>
          <w:szCs w:val="26"/>
        </w:rPr>
      </w:pPr>
      <w:r>
        <w:rPr>
          <w:sz w:val="26"/>
          <w:szCs w:val="26"/>
        </w:rPr>
        <w:t xml:space="preserve">Náplní našich pravidelných schůzek byla většinou příprava na </w:t>
      </w:r>
      <w:r w:rsidR="00A374C9">
        <w:rPr>
          <w:sz w:val="26"/>
          <w:szCs w:val="26"/>
        </w:rPr>
        <w:t xml:space="preserve">oblastní </w:t>
      </w:r>
      <w:r>
        <w:rPr>
          <w:sz w:val="26"/>
          <w:szCs w:val="26"/>
        </w:rPr>
        <w:t>soutěž Zlatá v</w:t>
      </w:r>
      <w:r w:rsidR="00A374C9">
        <w:rPr>
          <w:sz w:val="26"/>
          <w:szCs w:val="26"/>
        </w:rPr>
        <w:t>čela, která letos proběhne v Hostinném. Zaměřujeme se hlavně na poznávání rostlin, protože nyní již nestačí poznat rostlinu, ale vědět co včely sbírají. Například lípa srdčitá je strom, z kterého včely přinášejí do úlu pyl, nektar a medovici. Naopak líska obecná je pouze zdrojem pylu. Na webových stránkách Včelařského učiliště v Nasavrkách je uvedeno téměř 300 názvů medonosných rostlin, takže se učíme podle loňského seznamu z Veliše.</w:t>
      </w:r>
    </w:p>
    <w:p w:rsidR="00A374C9" w:rsidRDefault="00A374C9" w:rsidP="008E2E42">
      <w:pPr>
        <w:rPr>
          <w:sz w:val="26"/>
          <w:szCs w:val="26"/>
        </w:rPr>
      </w:pPr>
      <w:r>
        <w:rPr>
          <w:sz w:val="26"/>
          <w:szCs w:val="26"/>
        </w:rPr>
        <w:t>Dále se věnujeme teorii. Zábavnou formou hlavolamů, křížovek a doplňovaček si opakujeme potřebné znalosti</w:t>
      </w:r>
      <w:r w:rsidR="00D9094A">
        <w:rPr>
          <w:sz w:val="26"/>
          <w:szCs w:val="26"/>
        </w:rPr>
        <w:t>. Poznáváme včelařské potřeby a pomůcky. Čteme z časopisu Včelařství a vysvětlujeme si některé neznámé pojmy.</w:t>
      </w:r>
    </w:p>
    <w:p w:rsidR="00D9094A" w:rsidRPr="008E2E42" w:rsidRDefault="00D9094A" w:rsidP="008E2E42">
      <w:pPr>
        <w:rPr>
          <w:sz w:val="26"/>
          <w:szCs w:val="26"/>
        </w:rPr>
      </w:pPr>
      <w:r>
        <w:rPr>
          <w:sz w:val="26"/>
          <w:szCs w:val="26"/>
        </w:rPr>
        <w:t xml:space="preserve">Důležitou součástí jsou vycházky do přírody. Uspořádali jsme výstavku rostlin na chodbě školy, kterou pravidelně doplňujeme vzorky s blízkého okolí školy (líska obecná, olše lepkavá, devětsil lékařský, podběl lékařský,…). </w:t>
      </w:r>
    </w:p>
    <w:p w:rsidR="00680225" w:rsidRDefault="00680225" w:rsidP="00393966">
      <w:pPr>
        <w:jc w:val="center"/>
        <w:rPr>
          <w:sz w:val="26"/>
          <w:szCs w:val="26"/>
        </w:rPr>
      </w:pPr>
    </w:p>
    <w:p w:rsidR="00393966" w:rsidRPr="00393966" w:rsidRDefault="00393966" w:rsidP="00393966">
      <w:pPr>
        <w:jc w:val="center"/>
        <w:rPr>
          <w:sz w:val="26"/>
          <w:szCs w:val="26"/>
        </w:rPr>
      </w:pPr>
    </w:p>
    <w:p w:rsidR="00393966" w:rsidRPr="00393966" w:rsidRDefault="00C05E72" w:rsidP="00C05E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\100NIKON\DSCN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100NIKON\DSCN0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966" w:rsidRPr="00393966" w:rsidSect="00C05E72">
      <w:pgSz w:w="11906" w:h="16838"/>
      <w:pgMar w:top="1417" w:right="1417" w:bottom="1417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66"/>
    <w:rsid w:val="0025081F"/>
    <w:rsid w:val="00393966"/>
    <w:rsid w:val="00680225"/>
    <w:rsid w:val="008E2E42"/>
    <w:rsid w:val="00A374C9"/>
    <w:rsid w:val="00C05E72"/>
    <w:rsid w:val="00D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6</cp:revision>
  <dcterms:created xsi:type="dcterms:W3CDTF">2015-03-04T08:14:00Z</dcterms:created>
  <dcterms:modified xsi:type="dcterms:W3CDTF">2015-03-08T12:58:00Z</dcterms:modified>
</cp:coreProperties>
</file>